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9DCC127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4A585C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E00752">
        <w:rPr>
          <w:rFonts w:ascii="Arial" w:hAnsi="Arial" w:cs="Arial"/>
          <w:b/>
          <w:bCs/>
          <w:sz w:val="24"/>
          <w:szCs w:val="24"/>
          <w:lang w:eastAsia="zh-CN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E00752">
        <w:rPr>
          <w:rFonts w:ascii="Arial" w:hAnsi="Arial" w:cs="Arial"/>
          <w:b/>
          <w:bCs/>
          <w:sz w:val="28"/>
          <w:szCs w:val="24"/>
        </w:rPr>
        <w:t>60</w:t>
      </w:r>
      <w:r w:rsidR="001F5984">
        <w:rPr>
          <w:rFonts w:ascii="Arial" w:hAnsi="Arial" w:cs="Arial"/>
          <w:b/>
          <w:bCs/>
          <w:sz w:val="28"/>
          <w:szCs w:val="24"/>
        </w:rPr>
        <w:t>0910</w:t>
      </w:r>
    </w:p>
    <w:p w14:paraId="3E6B4129" w14:textId="5C7CCC91" w:rsidR="00463675" w:rsidRPr="000F4E43" w:rsidRDefault="00E00752" w:rsidP="004A585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9-13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Fe</w:t>
      </w:r>
      <w:r>
        <w:rPr>
          <w:rFonts w:ascii="Arial" w:hAnsi="Arial" w:cs="Arial"/>
          <w:b/>
          <w:bCs/>
          <w:sz w:val="24"/>
          <w:szCs w:val="24"/>
        </w:rPr>
        <w:t>b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4A585C">
        <w:rPr>
          <w:rFonts w:ascii="Arial" w:hAnsi="Arial" w:cs="Arial" w:hint="eastAsia"/>
          <w:b/>
          <w:bCs/>
          <w:sz w:val="24"/>
          <w:szCs w:val="24"/>
          <w:lang w:eastAsia="zh-CN"/>
        </w:rPr>
        <w:t>,</w:t>
      </w:r>
      <w:r w:rsidR="004A585C" w:rsidRPr="004A585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Goa</w:t>
      </w:r>
      <w:r w:rsidR="004A585C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4A585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India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9CEE0C6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 xml:space="preserve">LS on </w:t>
      </w:r>
      <w:r w:rsidR="001D2FAF">
        <w:rPr>
          <w:color w:val="0D0D0D"/>
        </w:rPr>
        <w:t>MMTel Enabler architecture and procedures</w:t>
      </w:r>
    </w:p>
    <w:p w14:paraId="723DDC09" w14:textId="7C23E026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3C52C992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CB031E" w:rsidRPr="00CB031E">
        <w:t>FS_</w:t>
      </w:r>
      <w:r w:rsidR="006E5EC4">
        <w:t>NG</w:t>
      </w:r>
      <w:r w:rsidR="00CB031E" w:rsidRPr="00CB031E">
        <w:t>_</w:t>
      </w:r>
      <w:r w:rsidR="006E5EC4">
        <w:t>RTC</w:t>
      </w:r>
      <w:r w:rsidR="00CB031E" w:rsidRPr="00CB031E">
        <w:t>_</w:t>
      </w:r>
      <w:r w:rsidR="006E5EC4">
        <w:t>Ph3_</w:t>
      </w:r>
      <w:r w:rsidR="00CB031E" w:rsidRPr="00CB031E">
        <w:t>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95FF66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A761E">
        <w:rPr>
          <w:b w:val="0"/>
          <w:bCs/>
          <w:lang w:val="fr-FR"/>
        </w:rPr>
        <w:t>SA6</w:t>
      </w:r>
    </w:p>
    <w:p w14:paraId="6E0CADF1" w14:textId="417D3D5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DAA766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14E1F">
        <w:rPr>
          <w:b w:val="0"/>
          <w:bCs/>
          <w:color w:val="000000"/>
          <w:lang w:eastAsia="zh-CN"/>
        </w:rPr>
        <w:t>Mu</w:t>
      </w:r>
      <w:r w:rsidR="004A585C">
        <w:rPr>
          <w:b w:val="0"/>
          <w:bCs/>
          <w:color w:val="000000"/>
          <w:lang w:eastAsia="zh-CN"/>
        </w:rPr>
        <w:t xml:space="preserve"> </w:t>
      </w:r>
      <w:r w:rsidR="00614E1F">
        <w:rPr>
          <w:b w:val="0"/>
          <w:bCs/>
          <w:color w:val="000000"/>
          <w:lang w:eastAsia="zh-CN"/>
        </w:rPr>
        <w:t>Li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5D25D7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614E1F">
        <w:rPr>
          <w:b w:val="0"/>
          <w:bCs/>
          <w:color w:val="000000"/>
        </w:rPr>
        <w:t>limu17</w:t>
      </w:r>
      <w:r w:rsidR="004A585C">
        <w:rPr>
          <w:b w:val="0"/>
          <w:bCs/>
          <w:color w:val="000000"/>
        </w:rPr>
        <w:t>@</w:t>
      </w:r>
      <w:r w:rsidR="00614E1F">
        <w:rPr>
          <w:b w:val="0"/>
          <w:bCs/>
          <w:color w:val="000000"/>
        </w:rPr>
        <w:t>huaweicom</w:t>
      </w:r>
      <w:r w:rsidR="004A585C">
        <w:rPr>
          <w:b w:val="0"/>
          <w:bCs/>
          <w:color w:val="000000"/>
        </w:rPr>
        <w:t>.cn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 w:rsidP="00F221E0">
      <w:pPr>
        <w:spacing w:afterLines="50"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460FE9" w14:textId="0D1A1F1E" w:rsidR="00DE1E3E" w:rsidRDefault="0036341D" w:rsidP="00F221E0">
      <w:pPr>
        <w:spacing w:afterLines="50" w:after="120"/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 xml:space="preserve">is studying </w:t>
      </w:r>
      <w:r w:rsidR="00705944">
        <w:rPr>
          <w:rFonts w:ascii="Arial" w:hAnsi="Arial" w:cs="Arial"/>
        </w:rPr>
        <w:t xml:space="preserve">KI#1 </w:t>
      </w:r>
      <w:r w:rsidR="00705944" w:rsidRPr="00705944">
        <w:rPr>
          <w:rFonts w:ascii="Arial" w:hAnsi="Arial" w:cs="Arial"/>
        </w:rPr>
        <w:t>"</w:t>
      </w:r>
      <w:r w:rsidR="00705944">
        <w:rPr>
          <w:rFonts w:ascii="Arial" w:hAnsi="Arial" w:cs="Arial"/>
        </w:rPr>
        <w:t>A</w:t>
      </w:r>
      <w:r w:rsidR="00334CBC">
        <w:rPr>
          <w:rFonts w:ascii="Arial" w:hAnsi="Arial" w:cs="Arial"/>
        </w:rPr>
        <w:t xml:space="preserve">pplication data channel (ADC) </w:t>
      </w:r>
      <w:r w:rsidR="00334CBC" w:rsidRPr="00334CBC">
        <w:rPr>
          <w:rFonts w:ascii="Arial" w:hAnsi="Arial" w:cs="Arial"/>
        </w:rPr>
        <w:t>establishment in alerting phase for early media</w:t>
      </w:r>
      <w:r w:rsidR="00705944" w:rsidRPr="00705944">
        <w:rPr>
          <w:rFonts w:ascii="Arial" w:hAnsi="Arial" w:cs="Arial"/>
        </w:rPr>
        <w:t>"</w:t>
      </w:r>
      <w:r w:rsidR="00A2114B">
        <w:rPr>
          <w:rFonts w:ascii="Arial" w:hAnsi="Arial" w:cs="Arial"/>
        </w:rPr>
        <w:t xml:space="preserve">, in </w:t>
      </w:r>
      <w:r w:rsidR="00A2114B" w:rsidRPr="00E14409">
        <w:rPr>
          <w:rFonts w:ascii="Arial" w:hAnsi="Arial" w:cs="Arial"/>
        </w:rPr>
        <w:t>FS_</w:t>
      </w:r>
      <w:r w:rsidR="00334CBC">
        <w:rPr>
          <w:rFonts w:ascii="Arial" w:hAnsi="Arial" w:cs="Arial"/>
        </w:rPr>
        <w:t>NG_RTC</w:t>
      </w:r>
      <w:r w:rsidR="00A2114B" w:rsidRPr="00E14409">
        <w:rPr>
          <w:rFonts w:ascii="Arial" w:hAnsi="Arial" w:cs="Arial"/>
        </w:rPr>
        <w:t>_Ph4_ARC</w:t>
      </w:r>
      <w:r w:rsidR="00334CBC">
        <w:rPr>
          <w:rFonts w:ascii="Arial" w:hAnsi="Arial" w:cs="Arial"/>
        </w:rPr>
        <w:t xml:space="preserve"> SI</w:t>
      </w:r>
      <w:r w:rsidR="00E14409">
        <w:rPr>
          <w:rFonts w:ascii="Arial" w:hAnsi="Arial" w:cs="Arial"/>
        </w:rPr>
        <w:t xml:space="preserve">. </w:t>
      </w:r>
      <w:r w:rsidR="00705944">
        <w:rPr>
          <w:rFonts w:ascii="Arial" w:hAnsi="Arial" w:cs="Arial"/>
        </w:rPr>
        <w:t xml:space="preserve">In order for SA2 to be able to </w:t>
      </w:r>
      <w:r w:rsidR="00705944">
        <w:rPr>
          <w:rFonts w:ascii="Arial" w:hAnsi="Arial" w:cs="Arial" w:hint="eastAsia"/>
          <w:lang w:eastAsia="zh-CN"/>
        </w:rPr>
        <w:t>rea</w:t>
      </w:r>
      <w:r w:rsidR="00705944">
        <w:rPr>
          <w:rFonts w:ascii="Arial" w:hAnsi="Arial" w:cs="Arial"/>
        </w:rPr>
        <w:t>ch the consensus on the solutions</w:t>
      </w:r>
      <w:r w:rsidR="007A74A2">
        <w:rPr>
          <w:rFonts w:ascii="Arial" w:hAnsi="Arial" w:cs="Arial"/>
        </w:rPr>
        <w:t xml:space="preserve"> of KI#1</w:t>
      </w:r>
      <w:r w:rsidR="00705944">
        <w:rPr>
          <w:rFonts w:ascii="Arial" w:hAnsi="Arial" w:cs="Arial"/>
        </w:rPr>
        <w:t xml:space="preserve">, </w:t>
      </w:r>
      <w:r w:rsidR="00E26B32">
        <w:rPr>
          <w:rFonts w:ascii="Arial" w:hAnsi="Arial" w:cs="Arial"/>
        </w:rPr>
        <w:t xml:space="preserve">SA2 </w:t>
      </w:r>
      <w:r w:rsidR="008420BD">
        <w:rPr>
          <w:rFonts w:ascii="Arial" w:hAnsi="Arial" w:cs="Arial"/>
        </w:rPr>
        <w:t>has</w:t>
      </w:r>
      <w:r w:rsidR="00E26B32">
        <w:rPr>
          <w:rFonts w:ascii="Arial" w:hAnsi="Arial" w:cs="Arial"/>
        </w:rPr>
        <w:t xml:space="preserve"> the following questions.</w:t>
      </w:r>
    </w:p>
    <w:p w14:paraId="3E287932" w14:textId="373AEA35" w:rsidR="00E63EBC" w:rsidRDefault="00E63EBC" w:rsidP="00F221E0">
      <w:pPr>
        <w:spacing w:afterLines="50" w:after="120"/>
        <w:ind w:left="54"/>
        <w:rPr>
          <w:rFonts w:ascii="Arial" w:hAnsi="Arial" w:cs="Arial"/>
        </w:rPr>
      </w:pPr>
      <w:r w:rsidRPr="000979AA">
        <w:rPr>
          <w:rFonts w:ascii="Arial" w:hAnsi="Arial" w:cs="Arial"/>
          <w:b/>
          <w:bCs/>
        </w:rPr>
        <w:t>Question#1</w:t>
      </w:r>
      <w:r>
        <w:rPr>
          <w:rFonts w:ascii="Arial" w:hAnsi="Arial" w:cs="Arial"/>
        </w:rPr>
        <w:t>:</w:t>
      </w:r>
      <w:r w:rsidR="00B07505">
        <w:rPr>
          <w:rFonts w:ascii="Arial" w:hAnsi="Arial" w:cs="Arial"/>
        </w:rPr>
        <w:t xml:space="preserve"> SA6 has specified the DC application profile in TS 23.392 clause 8.3.2.3.4. SA2 wants to confirm whether the parameter </w:t>
      </w:r>
      <w:r w:rsidR="00B07505" w:rsidRPr="00B07505">
        <w:rPr>
          <w:rFonts w:ascii="Arial" w:hAnsi="Arial" w:cs="Arial"/>
        </w:rPr>
        <w:t>"</w:t>
      </w:r>
      <w:r w:rsidR="00B07505">
        <w:rPr>
          <w:rFonts w:ascii="Arial" w:hAnsi="Arial" w:cs="Arial"/>
        </w:rPr>
        <w:t>Autoload</w:t>
      </w:r>
      <w:r w:rsidR="00B07505" w:rsidRPr="00B07505">
        <w:rPr>
          <w:rFonts w:ascii="Arial" w:hAnsi="Arial" w:cs="Arial"/>
        </w:rPr>
        <w:t>"</w:t>
      </w:r>
      <w:r w:rsidR="00B07505">
        <w:rPr>
          <w:rFonts w:ascii="Arial" w:hAnsi="Arial" w:cs="Arial"/>
        </w:rPr>
        <w:t xml:space="preserve"> and </w:t>
      </w:r>
      <w:r w:rsidR="00B07505" w:rsidRPr="00B07505">
        <w:rPr>
          <w:rFonts w:ascii="Arial" w:hAnsi="Arial" w:cs="Arial"/>
        </w:rPr>
        <w:t>"</w:t>
      </w:r>
      <w:r w:rsidR="00B07505">
        <w:rPr>
          <w:rFonts w:ascii="Arial" w:hAnsi="Arial" w:cs="Arial"/>
        </w:rPr>
        <w:t>Autolaunch</w:t>
      </w:r>
      <w:r w:rsidR="00B07505" w:rsidRPr="00B07505">
        <w:rPr>
          <w:rFonts w:ascii="Arial" w:hAnsi="Arial" w:cs="Arial"/>
        </w:rPr>
        <w:t>"</w:t>
      </w:r>
      <w:r w:rsidR="00B07505">
        <w:rPr>
          <w:rFonts w:ascii="Arial" w:hAnsi="Arial" w:cs="Arial"/>
        </w:rPr>
        <w:t xml:space="preserve"> in the DC application profile can be used in alerting phase?</w:t>
      </w:r>
    </w:p>
    <w:p w14:paraId="494FA8FC" w14:textId="77777777" w:rsidR="00A201AA" w:rsidRDefault="00A201AA" w:rsidP="00F221E0">
      <w:pPr>
        <w:spacing w:afterLines="50" w:after="120"/>
        <w:ind w:left="54"/>
        <w:rPr>
          <w:rFonts w:ascii="Arial" w:hAnsi="Arial" w:cs="Arial"/>
        </w:rPr>
      </w:pPr>
    </w:p>
    <w:p w14:paraId="1D156320" w14:textId="450FA3E4" w:rsidR="00A013EF" w:rsidRDefault="0054757B" w:rsidP="00F221E0">
      <w:pPr>
        <w:spacing w:afterLines="50" w:after="120"/>
        <w:ind w:left="54"/>
        <w:rPr>
          <w:rFonts w:ascii="Arial" w:hAnsi="Arial" w:cs="Arial"/>
        </w:rPr>
      </w:pPr>
      <w:r w:rsidRPr="0054757B">
        <w:rPr>
          <w:rFonts w:ascii="Arial" w:hAnsi="Arial" w:cs="Arial"/>
        </w:rPr>
        <w:t>SA6 has specified the MMTel Enabler architecture in TS 23.392 clause 6.2.1</w:t>
      </w:r>
      <w:r w:rsidR="00A201AA">
        <w:rPr>
          <w:rFonts w:ascii="Arial" w:hAnsi="Arial" w:cs="Arial"/>
        </w:rPr>
        <w:t xml:space="preserve"> </w:t>
      </w:r>
      <w:r w:rsidRPr="0054757B">
        <w:rPr>
          <w:rFonts w:ascii="Arial" w:hAnsi="Arial" w:cs="Arial"/>
        </w:rPr>
        <w:t>which is different from IMS data channel architecture specified by SA2 in TS 23.228 Annex</w:t>
      </w:r>
      <w:r w:rsidR="0059275A">
        <w:rPr>
          <w:rFonts w:ascii="Arial" w:hAnsi="Arial" w:cs="Arial"/>
        </w:rPr>
        <w:t> </w:t>
      </w:r>
      <w:r w:rsidRPr="0054757B">
        <w:rPr>
          <w:rFonts w:ascii="Arial" w:hAnsi="Arial" w:cs="Arial"/>
        </w:rPr>
        <w:t>AC.2</w:t>
      </w:r>
      <w:r w:rsidR="005B44AE">
        <w:rPr>
          <w:rFonts w:ascii="Arial" w:hAnsi="Arial" w:cs="Arial"/>
        </w:rPr>
        <w:t>.1</w:t>
      </w:r>
      <w:r w:rsidRPr="0054757B">
        <w:rPr>
          <w:rFonts w:ascii="Arial" w:hAnsi="Arial" w:cs="Arial"/>
        </w:rPr>
        <w:t>.</w:t>
      </w:r>
      <w:r w:rsidR="00A201AA">
        <w:rPr>
          <w:rFonts w:ascii="Arial" w:hAnsi="Arial" w:cs="Arial"/>
        </w:rPr>
        <w:t xml:space="preserve"> </w:t>
      </w:r>
      <w:r w:rsidR="00A013EF">
        <w:rPr>
          <w:rFonts w:ascii="Arial" w:hAnsi="Arial" w:cs="Arial"/>
        </w:rPr>
        <w:t xml:space="preserve">It is from </w:t>
      </w:r>
      <w:r w:rsidR="00A013EF">
        <w:rPr>
          <w:rFonts w:ascii="Arial" w:hAnsi="Arial" w:cs="Arial" w:hint="eastAsia"/>
          <w:lang w:eastAsia="zh-CN"/>
        </w:rPr>
        <w:t>the</w:t>
      </w:r>
      <w:r w:rsidR="00A013EF">
        <w:rPr>
          <w:rFonts w:ascii="Arial" w:hAnsi="Arial" w:cs="Arial"/>
        </w:rPr>
        <w:t xml:space="preserve"> MMTel Enabler Server that UE downloads the DC application profile in the SA6-specified procedure</w:t>
      </w:r>
      <w:r w:rsidR="00DF04A0">
        <w:rPr>
          <w:rFonts w:ascii="Arial" w:hAnsi="Arial" w:cs="Arial"/>
        </w:rPr>
        <w:t xml:space="preserve"> </w:t>
      </w:r>
      <w:r w:rsidR="00E8141E">
        <w:rPr>
          <w:rFonts w:ascii="Arial" w:hAnsi="Arial" w:cs="Arial"/>
        </w:rPr>
        <w:t>of</w:t>
      </w:r>
      <w:r w:rsidR="00DF04A0">
        <w:rPr>
          <w:rFonts w:ascii="Arial" w:hAnsi="Arial" w:cs="Arial"/>
        </w:rPr>
        <w:t xml:space="preserve"> TS 23.392 clause 8.3.2.2</w:t>
      </w:r>
      <w:r w:rsidR="001F5EB8">
        <w:rPr>
          <w:rFonts w:ascii="Arial" w:hAnsi="Arial" w:cs="Arial"/>
        </w:rPr>
        <w:t>.</w:t>
      </w:r>
      <w:r w:rsidR="001F5EB8" w:rsidRPr="001F5EB8">
        <w:rPr>
          <w:rFonts w:ascii="Arial" w:hAnsi="Arial" w:cs="Arial"/>
        </w:rPr>
        <w:t xml:space="preserve"> </w:t>
      </w:r>
      <w:r w:rsidR="001F5EB8">
        <w:rPr>
          <w:rFonts w:ascii="Arial" w:hAnsi="Arial" w:cs="Arial"/>
        </w:rPr>
        <w:t>But in the SA2-specified procedure of TS 23.228 Annex AC.7.1, it is from the DCSF. SA2 wants to confirm:</w:t>
      </w:r>
    </w:p>
    <w:p w14:paraId="20D5122D" w14:textId="02271F3E" w:rsidR="00E63EBC" w:rsidRDefault="00101078" w:rsidP="00F221E0">
      <w:pPr>
        <w:spacing w:afterLines="50" w:after="120"/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Question#2</w:t>
      </w:r>
      <w:r w:rsidRPr="0010107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W</w:t>
      </w:r>
      <w:r w:rsidR="008809C6" w:rsidRPr="008809C6">
        <w:rPr>
          <w:rFonts w:ascii="Arial" w:hAnsi="Arial" w:cs="Arial"/>
          <w:lang w:eastAsia="zh-CN"/>
        </w:rPr>
        <w:t xml:space="preserve">hich </w:t>
      </w:r>
      <w:r w:rsidR="008809C6">
        <w:rPr>
          <w:rFonts w:ascii="Arial" w:hAnsi="Arial" w:cs="Arial"/>
          <w:lang w:eastAsia="zh-CN"/>
        </w:rPr>
        <w:t>NF in SA2</w:t>
      </w:r>
      <w:r w:rsidR="009E5FE0">
        <w:rPr>
          <w:rFonts w:ascii="Arial" w:hAnsi="Arial" w:cs="Arial"/>
          <w:lang w:eastAsia="zh-CN"/>
        </w:rPr>
        <w:t>-specified</w:t>
      </w:r>
      <w:r w:rsidR="008809C6">
        <w:rPr>
          <w:rFonts w:ascii="Arial" w:hAnsi="Arial" w:cs="Arial"/>
          <w:lang w:eastAsia="zh-CN"/>
        </w:rPr>
        <w:t xml:space="preserve"> IMS data channel architecture</w:t>
      </w:r>
      <w:r w:rsidR="008809C6" w:rsidRPr="008809C6">
        <w:rPr>
          <w:rFonts w:ascii="Arial" w:hAnsi="Arial" w:cs="Arial"/>
          <w:lang w:eastAsia="zh-CN"/>
        </w:rPr>
        <w:t xml:space="preserve"> does </w:t>
      </w:r>
      <w:r w:rsidR="008809C6">
        <w:rPr>
          <w:rFonts w:ascii="Arial" w:hAnsi="Arial" w:cs="Arial"/>
          <w:lang w:eastAsia="zh-CN"/>
        </w:rPr>
        <w:t xml:space="preserve">the </w:t>
      </w:r>
      <w:r w:rsidR="009E5FE0">
        <w:rPr>
          <w:rFonts w:ascii="Arial" w:hAnsi="Arial" w:cs="Arial"/>
          <w:lang w:eastAsia="zh-CN"/>
        </w:rPr>
        <w:t xml:space="preserve">SA6-specified </w:t>
      </w:r>
      <w:r w:rsidR="008809C6">
        <w:rPr>
          <w:rFonts w:ascii="Arial" w:hAnsi="Arial" w:cs="Arial"/>
          <w:lang w:eastAsia="zh-CN"/>
        </w:rPr>
        <w:t>MMTel Enabler Server</w:t>
      </w:r>
      <w:r w:rsidR="009E5FE0">
        <w:rPr>
          <w:rFonts w:ascii="Arial" w:hAnsi="Arial" w:cs="Arial"/>
          <w:lang w:eastAsia="zh-CN"/>
        </w:rPr>
        <w:t xml:space="preserve"> </w:t>
      </w:r>
      <w:r w:rsidR="008809C6" w:rsidRPr="008809C6">
        <w:rPr>
          <w:rFonts w:ascii="Arial" w:hAnsi="Arial" w:cs="Arial"/>
          <w:lang w:eastAsia="zh-CN"/>
        </w:rPr>
        <w:t>map to?</w:t>
      </w:r>
      <w:r w:rsidR="00610D7B">
        <w:rPr>
          <w:rFonts w:ascii="Arial" w:hAnsi="Arial" w:cs="Arial"/>
          <w:lang w:eastAsia="zh-CN"/>
        </w:rPr>
        <w:t xml:space="preserve"> </w:t>
      </w:r>
      <w:r w:rsidR="0059275A">
        <w:rPr>
          <w:rFonts w:ascii="Arial" w:hAnsi="Arial" w:cs="Arial"/>
          <w:lang w:eastAsia="zh-CN"/>
        </w:rPr>
        <w:t>Is it correct that</w:t>
      </w:r>
      <w:r w:rsidR="00923E38">
        <w:rPr>
          <w:rFonts w:ascii="Arial" w:hAnsi="Arial" w:cs="Arial"/>
          <w:lang w:eastAsia="zh-CN"/>
        </w:rPr>
        <w:t xml:space="preserve"> </w:t>
      </w:r>
      <w:r w:rsidR="00610D7B">
        <w:rPr>
          <w:rFonts w:ascii="Arial" w:hAnsi="Arial" w:cs="Arial"/>
          <w:lang w:eastAsia="zh-CN"/>
        </w:rPr>
        <w:t xml:space="preserve">the MMTel Enabler is embedded in </w:t>
      </w:r>
      <w:r w:rsidR="00610D7B">
        <w:rPr>
          <w:rFonts w:ascii="Arial" w:hAnsi="Arial" w:cs="Arial" w:hint="eastAsia"/>
          <w:lang w:eastAsia="zh-CN"/>
        </w:rPr>
        <w:t>the</w:t>
      </w:r>
      <w:r w:rsidR="00610D7B">
        <w:rPr>
          <w:rFonts w:ascii="Arial" w:hAnsi="Arial" w:cs="Arial"/>
          <w:lang w:eastAsia="zh-CN"/>
        </w:rPr>
        <w:t xml:space="preserve"> </w:t>
      </w:r>
      <w:r w:rsidR="00610D7B">
        <w:rPr>
          <w:rFonts w:ascii="Arial" w:hAnsi="Arial" w:cs="Arial" w:hint="eastAsia"/>
          <w:lang w:eastAsia="zh-CN"/>
        </w:rPr>
        <w:t>DCSF</w:t>
      </w:r>
      <w:r w:rsidR="0059275A">
        <w:rPr>
          <w:rFonts w:ascii="Arial" w:hAnsi="Arial" w:cs="Arial"/>
          <w:lang w:eastAsia="zh-CN"/>
        </w:rPr>
        <w:t>?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4BB962D" w14:textId="48F1341A" w:rsidR="00624A77" w:rsidRPr="00A57A98" w:rsidRDefault="00463675" w:rsidP="00A57A9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C73104" w14:textId="7CD56FDB" w:rsidR="00624A77" w:rsidRPr="000F4E43" w:rsidRDefault="00624A77" w:rsidP="00F221E0">
      <w:pPr>
        <w:spacing w:afterLines="50"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D29C8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: </w:t>
      </w:r>
    </w:p>
    <w:p w14:paraId="6F4C362C" w14:textId="39140C3D" w:rsidR="00624A77" w:rsidRDefault="00624A77" w:rsidP="00F221E0">
      <w:pPr>
        <w:spacing w:afterLines="50" w:after="120"/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14362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requests </w:t>
      </w:r>
      <w:r w:rsidR="00667101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to answer </w:t>
      </w:r>
      <w:r w:rsidR="003F2641">
        <w:rPr>
          <w:rFonts w:ascii="Arial" w:hAnsi="Arial" w:cs="Arial"/>
        </w:rPr>
        <w:t xml:space="preserve">the </w:t>
      </w:r>
      <w:r w:rsidR="00667101">
        <w:rPr>
          <w:rFonts w:ascii="Arial" w:hAnsi="Arial" w:cs="Arial"/>
        </w:rPr>
        <w:t>q</w:t>
      </w:r>
      <w:r>
        <w:rPr>
          <w:rFonts w:ascii="Arial" w:hAnsi="Arial" w:cs="Arial"/>
        </w:rPr>
        <w:t>uestion</w:t>
      </w:r>
      <w:r w:rsidR="00667101">
        <w:rPr>
          <w:rFonts w:ascii="Arial" w:hAnsi="Arial" w:cs="Arial"/>
        </w:rPr>
        <w:t>s above</w:t>
      </w:r>
      <w:r>
        <w:rPr>
          <w:rFonts w:ascii="Arial" w:hAnsi="Arial" w:cs="Arial"/>
        </w:rPr>
        <w:t>.</w:t>
      </w: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6DE679F" w14:textId="7489315C" w:rsidR="002B6C00" w:rsidRDefault="002B6C00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E23E90">
        <w:rPr>
          <w:rFonts w:ascii="Arial" w:hAnsi="Arial" w:cs="Arial"/>
          <w:bCs/>
        </w:rPr>
        <w:t>4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8B40ED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8B40ED">
        <w:rPr>
          <w:rFonts w:ascii="Arial" w:hAnsi="Arial" w:cs="Arial"/>
          <w:bCs/>
        </w:rPr>
        <w:t>17</w:t>
      </w:r>
      <w:r w:rsidRPr="002454DE">
        <w:rPr>
          <w:rFonts w:ascii="Arial" w:hAnsi="Arial" w:cs="Arial"/>
          <w:bCs/>
        </w:rPr>
        <w:t xml:space="preserve"> </w:t>
      </w:r>
      <w:r w:rsidR="008B40ED">
        <w:rPr>
          <w:rFonts w:ascii="Arial" w:hAnsi="Arial" w:cs="Arial"/>
          <w:bCs/>
        </w:rPr>
        <w:t xml:space="preserve">April </w:t>
      </w:r>
      <w:r w:rsidRPr="002454DE">
        <w:rPr>
          <w:rFonts w:ascii="Arial" w:hAnsi="Arial" w:cs="Arial"/>
          <w:bCs/>
        </w:rPr>
        <w:t>202</w:t>
      </w:r>
      <w:r w:rsidR="008B40ED"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8B40ED">
        <w:rPr>
          <w:rFonts w:ascii="Arial" w:hAnsi="Arial" w:cs="Arial"/>
          <w:bCs/>
        </w:rPr>
        <w:t>Malta</w:t>
      </w:r>
      <w:r>
        <w:rPr>
          <w:rFonts w:ascii="Arial" w:hAnsi="Arial" w:cs="Arial"/>
          <w:bCs/>
        </w:rPr>
        <w:t xml:space="preserve">, </w:t>
      </w:r>
      <w:r w:rsidR="008B40ED">
        <w:rPr>
          <w:rFonts w:ascii="Arial" w:hAnsi="Arial" w:cs="Arial"/>
          <w:bCs/>
        </w:rPr>
        <w:t>MT</w:t>
      </w:r>
    </w:p>
    <w:p w14:paraId="16D60029" w14:textId="63A3B185" w:rsidR="00E00752" w:rsidRDefault="00E00752" w:rsidP="00E0075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5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18-22</w:t>
      </w:r>
      <w:r w:rsidRPr="002454D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454DE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China, CN</w:t>
      </w:r>
    </w:p>
    <w:p w14:paraId="7E06A037" w14:textId="77777777" w:rsidR="00FC2901" w:rsidRPr="00E00752" w:rsidRDefault="00FC2901" w:rsidP="00D52E90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E00752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58560" w14:textId="77777777" w:rsidR="004134A2" w:rsidRDefault="004134A2">
      <w:r>
        <w:separator/>
      </w:r>
    </w:p>
  </w:endnote>
  <w:endnote w:type="continuationSeparator" w:id="0">
    <w:p w14:paraId="2E748297" w14:textId="77777777" w:rsidR="004134A2" w:rsidRDefault="0041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BFF29" w14:textId="77777777" w:rsidR="004134A2" w:rsidRDefault="004134A2">
      <w:r>
        <w:separator/>
      </w:r>
    </w:p>
  </w:footnote>
  <w:footnote w:type="continuationSeparator" w:id="0">
    <w:p w14:paraId="363B08F0" w14:textId="77777777" w:rsidR="004134A2" w:rsidRDefault="00413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2"/>
  </w:num>
  <w:num w:numId="18">
    <w:abstractNumId w:val="17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1F91"/>
    <w:rsid w:val="00022C70"/>
    <w:rsid w:val="000233A4"/>
    <w:rsid w:val="000275EB"/>
    <w:rsid w:val="0003296E"/>
    <w:rsid w:val="000474E3"/>
    <w:rsid w:val="00051102"/>
    <w:rsid w:val="000534DD"/>
    <w:rsid w:val="00061A3B"/>
    <w:rsid w:val="00062DF6"/>
    <w:rsid w:val="00066AAD"/>
    <w:rsid w:val="00077A67"/>
    <w:rsid w:val="00080D7B"/>
    <w:rsid w:val="00081849"/>
    <w:rsid w:val="000853EA"/>
    <w:rsid w:val="00087F49"/>
    <w:rsid w:val="000901E3"/>
    <w:rsid w:val="00092844"/>
    <w:rsid w:val="000979AA"/>
    <w:rsid w:val="000A468F"/>
    <w:rsid w:val="000B08DF"/>
    <w:rsid w:val="000B6996"/>
    <w:rsid w:val="000B70AE"/>
    <w:rsid w:val="000C2B99"/>
    <w:rsid w:val="000C3601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01078"/>
    <w:rsid w:val="00121BEE"/>
    <w:rsid w:val="00124717"/>
    <w:rsid w:val="001269B9"/>
    <w:rsid w:val="00127D76"/>
    <w:rsid w:val="00131AD4"/>
    <w:rsid w:val="00133547"/>
    <w:rsid w:val="00137781"/>
    <w:rsid w:val="00142757"/>
    <w:rsid w:val="0014362F"/>
    <w:rsid w:val="0014650F"/>
    <w:rsid w:val="001500F9"/>
    <w:rsid w:val="001639E6"/>
    <w:rsid w:val="001707C8"/>
    <w:rsid w:val="001726DA"/>
    <w:rsid w:val="00175A43"/>
    <w:rsid w:val="00185D30"/>
    <w:rsid w:val="00187714"/>
    <w:rsid w:val="0019075D"/>
    <w:rsid w:val="001936F8"/>
    <w:rsid w:val="001A306C"/>
    <w:rsid w:val="001A4FB5"/>
    <w:rsid w:val="001B19B7"/>
    <w:rsid w:val="001B4C25"/>
    <w:rsid w:val="001B64B7"/>
    <w:rsid w:val="001B6F75"/>
    <w:rsid w:val="001B7D46"/>
    <w:rsid w:val="001C1B1A"/>
    <w:rsid w:val="001C5062"/>
    <w:rsid w:val="001C605D"/>
    <w:rsid w:val="001D0603"/>
    <w:rsid w:val="001D2FAF"/>
    <w:rsid w:val="001D5B94"/>
    <w:rsid w:val="001D71CA"/>
    <w:rsid w:val="001D755F"/>
    <w:rsid w:val="001E0816"/>
    <w:rsid w:val="001E35A4"/>
    <w:rsid w:val="001E3D72"/>
    <w:rsid w:val="001E65C3"/>
    <w:rsid w:val="001E6F25"/>
    <w:rsid w:val="001F5984"/>
    <w:rsid w:val="001F5EB8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1B7"/>
    <w:rsid w:val="00247584"/>
    <w:rsid w:val="00251330"/>
    <w:rsid w:val="002564AA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65B7"/>
    <w:rsid w:val="0029761A"/>
    <w:rsid w:val="002B079B"/>
    <w:rsid w:val="002B555A"/>
    <w:rsid w:val="002B6C00"/>
    <w:rsid w:val="002C09B8"/>
    <w:rsid w:val="002C3C57"/>
    <w:rsid w:val="002C6849"/>
    <w:rsid w:val="002D0593"/>
    <w:rsid w:val="002D0E22"/>
    <w:rsid w:val="002E07ED"/>
    <w:rsid w:val="002E586D"/>
    <w:rsid w:val="002F0E6A"/>
    <w:rsid w:val="003007F7"/>
    <w:rsid w:val="00305252"/>
    <w:rsid w:val="00314042"/>
    <w:rsid w:val="00324937"/>
    <w:rsid w:val="00334CBC"/>
    <w:rsid w:val="0034257B"/>
    <w:rsid w:val="00343BBE"/>
    <w:rsid w:val="00344778"/>
    <w:rsid w:val="0036341D"/>
    <w:rsid w:val="00381387"/>
    <w:rsid w:val="003856A3"/>
    <w:rsid w:val="00387EBE"/>
    <w:rsid w:val="003A2DAF"/>
    <w:rsid w:val="003A4C02"/>
    <w:rsid w:val="003C280F"/>
    <w:rsid w:val="003C464C"/>
    <w:rsid w:val="003C6B1D"/>
    <w:rsid w:val="003C6ED3"/>
    <w:rsid w:val="003D7772"/>
    <w:rsid w:val="003E015B"/>
    <w:rsid w:val="003E1829"/>
    <w:rsid w:val="003E1B3A"/>
    <w:rsid w:val="003E4CC5"/>
    <w:rsid w:val="003F2641"/>
    <w:rsid w:val="003F396C"/>
    <w:rsid w:val="003F7CB8"/>
    <w:rsid w:val="003F7D97"/>
    <w:rsid w:val="00400415"/>
    <w:rsid w:val="004134A2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A31B6"/>
    <w:rsid w:val="004A4AD5"/>
    <w:rsid w:val="004A585C"/>
    <w:rsid w:val="004B0035"/>
    <w:rsid w:val="004B5E3F"/>
    <w:rsid w:val="004C332F"/>
    <w:rsid w:val="004C3C1E"/>
    <w:rsid w:val="004D6C05"/>
    <w:rsid w:val="004D75EF"/>
    <w:rsid w:val="004E1B58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274B6"/>
    <w:rsid w:val="005309CB"/>
    <w:rsid w:val="005335A4"/>
    <w:rsid w:val="00546E18"/>
    <w:rsid w:val="0054757B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275A"/>
    <w:rsid w:val="00594042"/>
    <w:rsid w:val="00595688"/>
    <w:rsid w:val="0059661B"/>
    <w:rsid w:val="005A226C"/>
    <w:rsid w:val="005B1A95"/>
    <w:rsid w:val="005B44AE"/>
    <w:rsid w:val="005B456E"/>
    <w:rsid w:val="005C38C8"/>
    <w:rsid w:val="005C4DEC"/>
    <w:rsid w:val="005D0FCF"/>
    <w:rsid w:val="005D59C6"/>
    <w:rsid w:val="005E3010"/>
    <w:rsid w:val="005E682E"/>
    <w:rsid w:val="00600780"/>
    <w:rsid w:val="00603AE7"/>
    <w:rsid w:val="00610219"/>
    <w:rsid w:val="00610D7B"/>
    <w:rsid w:val="00612C41"/>
    <w:rsid w:val="00614E1F"/>
    <w:rsid w:val="0062301C"/>
    <w:rsid w:val="00624A77"/>
    <w:rsid w:val="00636A5F"/>
    <w:rsid w:val="0064001D"/>
    <w:rsid w:val="00640B62"/>
    <w:rsid w:val="00641C7C"/>
    <w:rsid w:val="006531E9"/>
    <w:rsid w:val="00656745"/>
    <w:rsid w:val="00660819"/>
    <w:rsid w:val="00666C42"/>
    <w:rsid w:val="00667101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A7906"/>
    <w:rsid w:val="006B00FA"/>
    <w:rsid w:val="006B0AB0"/>
    <w:rsid w:val="006B13DA"/>
    <w:rsid w:val="006B389A"/>
    <w:rsid w:val="006C044F"/>
    <w:rsid w:val="006C17FB"/>
    <w:rsid w:val="006C2D55"/>
    <w:rsid w:val="006C4516"/>
    <w:rsid w:val="006C574D"/>
    <w:rsid w:val="006C57C2"/>
    <w:rsid w:val="006C5B43"/>
    <w:rsid w:val="006D0D25"/>
    <w:rsid w:val="006D0D7C"/>
    <w:rsid w:val="006D1F2D"/>
    <w:rsid w:val="006E17FC"/>
    <w:rsid w:val="006E5229"/>
    <w:rsid w:val="006E5E5B"/>
    <w:rsid w:val="006E5EC4"/>
    <w:rsid w:val="006F0064"/>
    <w:rsid w:val="006F1B00"/>
    <w:rsid w:val="006F44FF"/>
    <w:rsid w:val="006F769F"/>
    <w:rsid w:val="00704118"/>
    <w:rsid w:val="00705944"/>
    <w:rsid w:val="007067F6"/>
    <w:rsid w:val="007114BF"/>
    <w:rsid w:val="00711E5C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02CD"/>
    <w:rsid w:val="00752AD3"/>
    <w:rsid w:val="007577DC"/>
    <w:rsid w:val="00764A5B"/>
    <w:rsid w:val="00770D83"/>
    <w:rsid w:val="007724A3"/>
    <w:rsid w:val="007850F6"/>
    <w:rsid w:val="00787DEC"/>
    <w:rsid w:val="0079169F"/>
    <w:rsid w:val="007950DF"/>
    <w:rsid w:val="00796021"/>
    <w:rsid w:val="007A1FE0"/>
    <w:rsid w:val="007A74A2"/>
    <w:rsid w:val="007B1641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214A"/>
    <w:rsid w:val="00833AF5"/>
    <w:rsid w:val="00834BD7"/>
    <w:rsid w:val="0083671D"/>
    <w:rsid w:val="0084049C"/>
    <w:rsid w:val="00841710"/>
    <w:rsid w:val="008420BD"/>
    <w:rsid w:val="00844354"/>
    <w:rsid w:val="0085098A"/>
    <w:rsid w:val="0085215B"/>
    <w:rsid w:val="00854240"/>
    <w:rsid w:val="008543CC"/>
    <w:rsid w:val="00854847"/>
    <w:rsid w:val="0085651D"/>
    <w:rsid w:val="00862B6A"/>
    <w:rsid w:val="0086580B"/>
    <w:rsid w:val="0086711C"/>
    <w:rsid w:val="008723D1"/>
    <w:rsid w:val="008809C6"/>
    <w:rsid w:val="008810E7"/>
    <w:rsid w:val="00881AF4"/>
    <w:rsid w:val="008823C0"/>
    <w:rsid w:val="00887853"/>
    <w:rsid w:val="00890947"/>
    <w:rsid w:val="008A40C7"/>
    <w:rsid w:val="008A6165"/>
    <w:rsid w:val="008A6C7D"/>
    <w:rsid w:val="008B14F6"/>
    <w:rsid w:val="008B234F"/>
    <w:rsid w:val="008B2BBD"/>
    <w:rsid w:val="008B40ED"/>
    <w:rsid w:val="008C0568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38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81150"/>
    <w:rsid w:val="00990BAF"/>
    <w:rsid w:val="0099357B"/>
    <w:rsid w:val="00994DB9"/>
    <w:rsid w:val="00996DAA"/>
    <w:rsid w:val="009A7366"/>
    <w:rsid w:val="009A7576"/>
    <w:rsid w:val="009B003E"/>
    <w:rsid w:val="009B349E"/>
    <w:rsid w:val="009B7846"/>
    <w:rsid w:val="009C10AC"/>
    <w:rsid w:val="009C2467"/>
    <w:rsid w:val="009C28C4"/>
    <w:rsid w:val="009D29C8"/>
    <w:rsid w:val="009D430F"/>
    <w:rsid w:val="009D4F3B"/>
    <w:rsid w:val="009D5114"/>
    <w:rsid w:val="009D7AE7"/>
    <w:rsid w:val="009E171F"/>
    <w:rsid w:val="009E1BD0"/>
    <w:rsid w:val="009E5FE0"/>
    <w:rsid w:val="009F16B3"/>
    <w:rsid w:val="009F2776"/>
    <w:rsid w:val="009F4667"/>
    <w:rsid w:val="009F71AF"/>
    <w:rsid w:val="009F76A3"/>
    <w:rsid w:val="009F7F20"/>
    <w:rsid w:val="00A013EF"/>
    <w:rsid w:val="00A020DE"/>
    <w:rsid w:val="00A04076"/>
    <w:rsid w:val="00A078E9"/>
    <w:rsid w:val="00A11357"/>
    <w:rsid w:val="00A16E29"/>
    <w:rsid w:val="00A201AA"/>
    <w:rsid w:val="00A2114B"/>
    <w:rsid w:val="00A222AC"/>
    <w:rsid w:val="00A249A2"/>
    <w:rsid w:val="00A3417B"/>
    <w:rsid w:val="00A3434A"/>
    <w:rsid w:val="00A441B5"/>
    <w:rsid w:val="00A44C42"/>
    <w:rsid w:val="00A46486"/>
    <w:rsid w:val="00A50158"/>
    <w:rsid w:val="00A57A98"/>
    <w:rsid w:val="00A62F54"/>
    <w:rsid w:val="00A63F0D"/>
    <w:rsid w:val="00A7216C"/>
    <w:rsid w:val="00A72EFA"/>
    <w:rsid w:val="00A76A5B"/>
    <w:rsid w:val="00A76B28"/>
    <w:rsid w:val="00A80196"/>
    <w:rsid w:val="00A957E4"/>
    <w:rsid w:val="00A95B35"/>
    <w:rsid w:val="00AA0BA2"/>
    <w:rsid w:val="00AA7EEF"/>
    <w:rsid w:val="00AB0ABD"/>
    <w:rsid w:val="00AB78E5"/>
    <w:rsid w:val="00AC50B2"/>
    <w:rsid w:val="00AC6962"/>
    <w:rsid w:val="00AD03D0"/>
    <w:rsid w:val="00AD7C4E"/>
    <w:rsid w:val="00AE1BD2"/>
    <w:rsid w:val="00AE500E"/>
    <w:rsid w:val="00AE60CD"/>
    <w:rsid w:val="00AF5D18"/>
    <w:rsid w:val="00B050F4"/>
    <w:rsid w:val="00B060B9"/>
    <w:rsid w:val="00B06F71"/>
    <w:rsid w:val="00B07505"/>
    <w:rsid w:val="00B111AC"/>
    <w:rsid w:val="00B11FCB"/>
    <w:rsid w:val="00B14C64"/>
    <w:rsid w:val="00B223DC"/>
    <w:rsid w:val="00B242C0"/>
    <w:rsid w:val="00B3155F"/>
    <w:rsid w:val="00B31FE9"/>
    <w:rsid w:val="00B331B5"/>
    <w:rsid w:val="00B33565"/>
    <w:rsid w:val="00B33DE3"/>
    <w:rsid w:val="00B33FE3"/>
    <w:rsid w:val="00B41917"/>
    <w:rsid w:val="00B50041"/>
    <w:rsid w:val="00B51FDA"/>
    <w:rsid w:val="00B56531"/>
    <w:rsid w:val="00B70436"/>
    <w:rsid w:val="00B74B4C"/>
    <w:rsid w:val="00B7673A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4E7F"/>
    <w:rsid w:val="00C157BC"/>
    <w:rsid w:val="00C230D5"/>
    <w:rsid w:val="00C23B4B"/>
    <w:rsid w:val="00C24638"/>
    <w:rsid w:val="00C25B1D"/>
    <w:rsid w:val="00C260AC"/>
    <w:rsid w:val="00C2628C"/>
    <w:rsid w:val="00C32B24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801"/>
    <w:rsid w:val="00C64EC8"/>
    <w:rsid w:val="00C66523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2C6C"/>
    <w:rsid w:val="00CC79A0"/>
    <w:rsid w:val="00CC7E4D"/>
    <w:rsid w:val="00CD6760"/>
    <w:rsid w:val="00CF6054"/>
    <w:rsid w:val="00D003A2"/>
    <w:rsid w:val="00D12D7D"/>
    <w:rsid w:val="00D13529"/>
    <w:rsid w:val="00D23BF5"/>
    <w:rsid w:val="00D24C2E"/>
    <w:rsid w:val="00D24EB9"/>
    <w:rsid w:val="00D27EEE"/>
    <w:rsid w:val="00D344DB"/>
    <w:rsid w:val="00D41179"/>
    <w:rsid w:val="00D424DB"/>
    <w:rsid w:val="00D439CC"/>
    <w:rsid w:val="00D5113A"/>
    <w:rsid w:val="00D52E90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3EB0"/>
    <w:rsid w:val="00DA46DD"/>
    <w:rsid w:val="00DA5C6C"/>
    <w:rsid w:val="00DA75CA"/>
    <w:rsid w:val="00DA761E"/>
    <w:rsid w:val="00DB11A9"/>
    <w:rsid w:val="00DB7D78"/>
    <w:rsid w:val="00DC1557"/>
    <w:rsid w:val="00DC471B"/>
    <w:rsid w:val="00DC5084"/>
    <w:rsid w:val="00DC50CA"/>
    <w:rsid w:val="00DC53BD"/>
    <w:rsid w:val="00DC7EDF"/>
    <w:rsid w:val="00DD3BA5"/>
    <w:rsid w:val="00DD788E"/>
    <w:rsid w:val="00DE1E3E"/>
    <w:rsid w:val="00DE24B5"/>
    <w:rsid w:val="00DF04A0"/>
    <w:rsid w:val="00DF0595"/>
    <w:rsid w:val="00DF5F3E"/>
    <w:rsid w:val="00DF6502"/>
    <w:rsid w:val="00E00752"/>
    <w:rsid w:val="00E0545C"/>
    <w:rsid w:val="00E0546B"/>
    <w:rsid w:val="00E072C0"/>
    <w:rsid w:val="00E07855"/>
    <w:rsid w:val="00E12A68"/>
    <w:rsid w:val="00E1406A"/>
    <w:rsid w:val="00E14409"/>
    <w:rsid w:val="00E1525A"/>
    <w:rsid w:val="00E1676B"/>
    <w:rsid w:val="00E210DB"/>
    <w:rsid w:val="00E2173E"/>
    <w:rsid w:val="00E23E90"/>
    <w:rsid w:val="00E26B32"/>
    <w:rsid w:val="00E40161"/>
    <w:rsid w:val="00E424EA"/>
    <w:rsid w:val="00E52786"/>
    <w:rsid w:val="00E536F5"/>
    <w:rsid w:val="00E63EBC"/>
    <w:rsid w:val="00E701EF"/>
    <w:rsid w:val="00E74294"/>
    <w:rsid w:val="00E74A33"/>
    <w:rsid w:val="00E8141E"/>
    <w:rsid w:val="00E87510"/>
    <w:rsid w:val="00E9373D"/>
    <w:rsid w:val="00EA0E76"/>
    <w:rsid w:val="00EA3D34"/>
    <w:rsid w:val="00EA651F"/>
    <w:rsid w:val="00EB27E9"/>
    <w:rsid w:val="00EB2F38"/>
    <w:rsid w:val="00EC13E9"/>
    <w:rsid w:val="00EC2E7A"/>
    <w:rsid w:val="00EC5CB1"/>
    <w:rsid w:val="00ED25D5"/>
    <w:rsid w:val="00ED50EA"/>
    <w:rsid w:val="00EE0764"/>
    <w:rsid w:val="00EE3074"/>
    <w:rsid w:val="00EF05CF"/>
    <w:rsid w:val="00EF313F"/>
    <w:rsid w:val="00EF3528"/>
    <w:rsid w:val="00EF6D04"/>
    <w:rsid w:val="00F073BD"/>
    <w:rsid w:val="00F15ADF"/>
    <w:rsid w:val="00F221E0"/>
    <w:rsid w:val="00F33ED0"/>
    <w:rsid w:val="00F33FB2"/>
    <w:rsid w:val="00F353A7"/>
    <w:rsid w:val="00F35917"/>
    <w:rsid w:val="00F374D3"/>
    <w:rsid w:val="00F4548C"/>
    <w:rsid w:val="00F463BA"/>
    <w:rsid w:val="00F62570"/>
    <w:rsid w:val="00F76010"/>
    <w:rsid w:val="00F8237B"/>
    <w:rsid w:val="00F8271C"/>
    <w:rsid w:val="00F82745"/>
    <w:rsid w:val="00F92DEA"/>
    <w:rsid w:val="00F93948"/>
    <w:rsid w:val="00F93D89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E52786"/>
    <w:rPr>
      <w:lang w:eastAsia="en-US"/>
    </w:rPr>
  </w:style>
  <w:style w:type="paragraph" w:styleId="af2">
    <w:name w:val="Normal (Web)"/>
    <w:basedOn w:val="a"/>
    <w:uiPriority w:val="99"/>
    <w:semiHidden/>
    <w:unhideWhenUsed/>
    <w:rsid w:val="00711E5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56</cp:revision>
  <cp:lastPrinted>2002-04-23T08:10:00Z</cp:lastPrinted>
  <dcterms:created xsi:type="dcterms:W3CDTF">2025-10-29T06:12:00Z</dcterms:created>
  <dcterms:modified xsi:type="dcterms:W3CDTF">2026-01-30T09:00:00Z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